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C3" w:rsidRPr="00F44C8A" w:rsidRDefault="00FE6645" w:rsidP="006A75F5">
      <w:pPr>
        <w:jc w:val="center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3294431</wp:posOffset>
            </wp:positionH>
            <wp:positionV relativeFrom="paragraph">
              <wp:posOffset>112014</wp:posOffset>
            </wp:positionV>
            <wp:extent cx="968502" cy="918534"/>
            <wp:effectExtent l="19050" t="0" r="3048" b="0"/>
            <wp:wrapNone/>
            <wp:docPr id="7" name="Picture 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%20(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62" cy="926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71AA" w:rsidRPr="00F44C8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2254250</wp:posOffset>
            </wp:positionH>
            <wp:positionV relativeFrom="paragraph">
              <wp:posOffset>-3810</wp:posOffset>
            </wp:positionV>
            <wp:extent cx="1117600" cy="1114425"/>
            <wp:effectExtent l="0" t="0" r="6350" b="9525"/>
            <wp:wrapNone/>
            <wp:docPr id="3" name="Picture 3" descr="D: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0B7B" w:rsidRPr="00F44C8A" w:rsidRDefault="000E71AA" w:rsidP="006A75F5">
      <w:pPr>
        <w:jc w:val="center"/>
        <w:rPr>
          <w:rFonts w:ascii="TH SarabunIT๙" w:hAnsi="TH SarabunIT๙" w:cs="TH SarabunIT๙"/>
          <w:noProof/>
        </w:rPr>
      </w:pPr>
      <w:r w:rsidRPr="00F44C8A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1638300</wp:posOffset>
            </wp:positionH>
            <wp:positionV relativeFrom="paragraph">
              <wp:posOffset>5080</wp:posOffset>
            </wp:positionV>
            <wp:extent cx="571500" cy="822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T logo jan 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0B7B" w:rsidRPr="00F44C8A" w:rsidRDefault="00FE6645" w:rsidP="006A75F5">
      <w:pPr>
        <w:jc w:val="center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t xml:space="preserve">               </w:t>
      </w:r>
    </w:p>
    <w:p w:rsidR="000E71AA" w:rsidRPr="00F44C8A" w:rsidRDefault="000E71AA" w:rsidP="00F95815">
      <w:pPr>
        <w:tabs>
          <w:tab w:val="left" w:pos="0"/>
          <w:tab w:val="left" w:pos="22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E71AA" w:rsidRDefault="000E71AA" w:rsidP="00F95815">
      <w:pPr>
        <w:tabs>
          <w:tab w:val="left" w:pos="0"/>
          <w:tab w:val="left" w:pos="2250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11DAB" w:rsidRPr="00F44C8A" w:rsidRDefault="00311DAB" w:rsidP="00F95815">
      <w:pPr>
        <w:tabs>
          <w:tab w:val="left" w:pos="0"/>
          <w:tab w:val="left" w:pos="225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077054" w:rsidRPr="00211339" w:rsidRDefault="00077054" w:rsidP="00F95815">
      <w:pPr>
        <w:tabs>
          <w:tab w:val="left" w:pos="0"/>
          <w:tab w:val="left" w:pos="225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>กำหนดการ</w:t>
      </w:r>
    </w:p>
    <w:p w:rsidR="000E71AA" w:rsidRPr="00211339" w:rsidRDefault="000E71AA" w:rsidP="000E71AA">
      <w:pPr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2113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การอบรมเชิงปฏิบัติการ</w:t>
      </w:r>
      <w:r w:rsidR="00CE7220" w:rsidRPr="0021133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เผยแพร่ประชาสัมพันธ์เกี่ยวกับมาตรฐานความปลอดภัยห้องปฏิบัติการ</w:t>
      </w:r>
    </w:p>
    <w:p w:rsidR="00822774" w:rsidRPr="00211339" w:rsidRDefault="00822774" w:rsidP="008227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>วัน</w:t>
      </w:r>
      <w:r w:rsidR="0026650C">
        <w:rPr>
          <w:rFonts w:ascii="TH SarabunPSK" w:hAnsi="TH SarabunPSK" w:cs="TH SarabunPSK" w:hint="cs"/>
          <w:b/>
          <w:bCs/>
          <w:sz w:val="32"/>
          <w:szCs w:val="32"/>
          <w:cs/>
        </w:rPr>
        <w:t>พฤหัสบดี</w:t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62091C" w:rsidRPr="002113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6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2091C" w:rsidRPr="002113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 มิถุนายน  2559 </w:t>
      </w:r>
      <w:r w:rsidR="00266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0E71AA" w:rsidRPr="00211339">
        <w:rPr>
          <w:rFonts w:ascii="TH SarabunPSK" w:hAnsi="TH SarabunPSK" w:cs="TH SarabunPSK"/>
          <w:b/>
          <w:bCs/>
          <w:sz w:val="32"/>
          <w:szCs w:val="32"/>
        </w:rPr>
        <w:t>0</w:t>
      </w:r>
      <w:r w:rsidR="000E71AA" w:rsidRPr="00211339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0E71AA" w:rsidRPr="0021133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E71AA" w:rsidRPr="00211339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proofErr w:type="spellStart"/>
      <w:r w:rsidR="000E71AA" w:rsidRPr="00211339">
        <w:rPr>
          <w:rFonts w:ascii="TH SarabunPSK" w:hAnsi="TH SarabunPSK" w:cs="TH SarabunPSK"/>
          <w:b/>
          <w:bCs/>
          <w:sz w:val="32"/>
          <w:szCs w:val="32"/>
        </w:rPr>
        <w:t>0</w:t>
      </w:r>
      <w:proofErr w:type="spellEnd"/>
      <w:r w:rsidR="000E71AA" w:rsidRPr="00211339">
        <w:rPr>
          <w:rFonts w:ascii="TH SarabunPSK" w:hAnsi="TH SarabunPSK" w:cs="TH SarabunPSK"/>
          <w:b/>
          <w:bCs/>
          <w:sz w:val="32"/>
          <w:szCs w:val="32"/>
        </w:rPr>
        <w:t xml:space="preserve"> – 1</w:t>
      </w:r>
      <w:r w:rsidR="00F041B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E71AA" w:rsidRPr="0021133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E71AA" w:rsidRPr="00211339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proofErr w:type="spellStart"/>
      <w:r w:rsidRPr="00211339">
        <w:rPr>
          <w:rFonts w:ascii="TH SarabunPSK" w:hAnsi="TH SarabunPSK" w:cs="TH SarabunPSK"/>
          <w:b/>
          <w:bCs/>
          <w:sz w:val="32"/>
          <w:szCs w:val="32"/>
        </w:rPr>
        <w:t>0</w:t>
      </w:r>
      <w:proofErr w:type="spellEnd"/>
      <w:r w:rsidRPr="002113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3A5E90" w:rsidRPr="00162BD6" w:rsidRDefault="00822774" w:rsidP="00C23A83">
      <w:pPr>
        <w:spacing w:after="240"/>
        <w:jc w:val="center"/>
        <w:outlineLvl w:val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</w:t>
      </w:r>
      <w:r w:rsidR="0062091C" w:rsidRPr="00211339">
        <w:rPr>
          <w:rFonts w:ascii="TH SarabunPSK" w:hAnsi="TH SarabunPSK" w:cs="TH SarabunPSK"/>
          <w:b/>
          <w:bCs/>
          <w:sz w:val="32"/>
          <w:szCs w:val="32"/>
          <w:cs/>
        </w:rPr>
        <w:t>ห</w:t>
      </w:r>
      <w:r w:rsidR="0062091C" w:rsidRPr="00211339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CE7220" w:rsidRPr="00211339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="0062091C" w:rsidRPr="00211339">
        <w:rPr>
          <w:rFonts w:ascii="TH SarabunPSK" w:hAnsi="TH SarabunPSK" w:cs="TH SarabunPSK" w:hint="cs"/>
          <w:b/>
          <w:bCs/>
          <w:sz w:val="32"/>
          <w:szCs w:val="32"/>
          <w:cs/>
        </w:rPr>
        <w:t>จุฬา</w:t>
      </w:r>
      <w:proofErr w:type="spellStart"/>
      <w:r w:rsidR="0062091C" w:rsidRPr="00211339">
        <w:rPr>
          <w:rFonts w:ascii="TH SarabunPSK" w:hAnsi="TH SarabunPSK" w:cs="TH SarabunPSK" w:hint="cs"/>
          <w:b/>
          <w:bCs/>
          <w:sz w:val="32"/>
          <w:szCs w:val="32"/>
          <w:cs/>
        </w:rPr>
        <w:t>ภรณ</w:t>
      </w:r>
      <w:proofErr w:type="spellEnd"/>
      <w:r w:rsidR="0062091C" w:rsidRPr="00211339">
        <w:rPr>
          <w:rFonts w:ascii="TH SarabunPSK" w:hAnsi="TH SarabunPSK" w:cs="TH SarabunPSK" w:hint="cs"/>
          <w:b/>
          <w:bCs/>
          <w:sz w:val="32"/>
          <w:szCs w:val="32"/>
          <w:cs/>
        </w:rPr>
        <w:t>วลัยลักษณ์ ชั้น 1 คณะวิทยาศาสตร์</w:t>
      </w:r>
    </w:p>
    <w:p w:rsidR="00EF6F9F" w:rsidRPr="00211339" w:rsidRDefault="00A30462" w:rsidP="0062091C">
      <w:pPr>
        <w:tabs>
          <w:tab w:val="left" w:pos="2142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sz w:val="32"/>
          <w:szCs w:val="32"/>
        </w:rPr>
        <w:t>0</w:t>
      </w:r>
      <w:r w:rsidR="00556982" w:rsidRPr="00211339">
        <w:rPr>
          <w:rFonts w:ascii="TH SarabunPSK" w:hAnsi="TH SarabunPSK" w:cs="TH SarabunPSK"/>
          <w:sz w:val="32"/>
          <w:szCs w:val="32"/>
          <w:cs/>
        </w:rPr>
        <w:t>8</w:t>
      </w:r>
      <w:r w:rsidR="00556982" w:rsidRPr="00211339">
        <w:rPr>
          <w:rFonts w:ascii="TH SarabunPSK" w:hAnsi="TH SarabunPSK" w:cs="TH SarabunPSK"/>
          <w:sz w:val="32"/>
          <w:szCs w:val="32"/>
        </w:rPr>
        <w:t>.3</w:t>
      </w:r>
      <w:r w:rsidRPr="00211339">
        <w:rPr>
          <w:rFonts w:ascii="TH SarabunPSK" w:hAnsi="TH SarabunPSK" w:cs="TH SarabunPSK"/>
          <w:sz w:val="32"/>
          <w:szCs w:val="32"/>
        </w:rPr>
        <w:t>0</w:t>
      </w:r>
      <w:r w:rsidR="00EF6F9F" w:rsidRPr="00211339">
        <w:rPr>
          <w:rFonts w:ascii="TH SarabunPSK" w:hAnsi="TH SarabunPSK" w:cs="TH SarabunPSK"/>
          <w:sz w:val="32"/>
          <w:szCs w:val="32"/>
        </w:rPr>
        <w:t xml:space="preserve"> </w:t>
      </w:r>
      <w:r w:rsidR="0072788A" w:rsidRPr="00211339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F6F9F" w:rsidRPr="00211339">
        <w:rPr>
          <w:rFonts w:ascii="TH SarabunPSK" w:hAnsi="TH SarabunPSK" w:cs="TH SarabunPSK"/>
          <w:sz w:val="32"/>
          <w:szCs w:val="32"/>
        </w:rPr>
        <w:t>09.</w:t>
      </w:r>
      <w:r w:rsidR="00556982" w:rsidRPr="00211339">
        <w:rPr>
          <w:rFonts w:ascii="TH SarabunPSK" w:hAnsi="TH SarabunPSK" w:cs="TH SarabunPSK"/>
          <w:sz w:val="32"/>
          <w:szCs w:val="32"/>
        </w:rPr>
        <w:t>0</w:t>
      </w:r>
      <w:r w:rsidRPr="00211339">
        <w:rPr>
          <w:rFonts w:ascii="TH SarabunPSK" w:hAnsi="TH SarabunPSK" w:cs="TH SarabunPSK"/>
          <w:sz w:val="32"/>
          <w:szCs w:val="32"/>
        </w:rPr>
        <w:t>0</w:t>
      </w:r>
      <w:r w:rsidR="00EF6F9F" w:rsidRPr="00211339">
        <w:rPr>
          <w:rFonts w:ascii="TH SarabunPSK" w:hAnsi="TH SarabunPSK" w:cs="TH SarabunPSK"/>
          <w:sz w:val="32"/>
          <w:szCs w:val="32"/>
        </w:rPr>
        <w:t xml:space="preserve"> </w:t>
      </w:r>
      <w:r w:rsidR="00EF6F9F" w:rsidRPr="00211339">
        <w:rPr>
          <w:rFonts w:ascii="TH SarabunPSK" w:hAnsi="TH SarabunPSK" w:cs="TH SarabunPSK"/>
          <w:sz w:val="32"/>
          <w:szCs w:val="32"/>
          <w:cs/>
        </w:rPr>
        <w:t>น.</w:t>
      </w:r>
      <w:r w:rsidR="00EF6F9F" w:rsidRPr="00211339">
        <w:rPr>
          <w:rFonts w:ascii="TH SarabunPSK" w:hAnsi="TH SarabunPSK" w:cs="TH SarabunPSK"/>
          <w:sz w:val="32"/>
          <w:szCs w:val="32"/>
          <w:cs/>
        </w:rPr>
        <w:tab/>
        <w:t>ลงทะเบียน</w:t>
      </w:r>
    </w:p>
    <w:p w:rsidR="00CE4E9F" w:rsidRPr="00211339" w:rsidRDefault="00822774" w:rsidP="0062091C">
      <w:pPr>
        <w:tabs>
          <w:tab w:val="left" w:pos="2268"/>
        </w:tabs>
        <w:ind w:left="2128" w:hanging="2128"/>
        <w:rPr>
          <w:rFonts w:ascii="TH SarabunPSK" w:hAnsi="TH SarabunPSK" w:cs="TH SarabunPSK"/>
          <w:sz w:val="32"/>
          <w:szCs w:val="32"/>
        </w:rPr>
      </w:pPr>
      <w:r w:rsidRPr="00211339">
        <w:rPr>
          <w:rFonts w:ascii="TH SarabunPSK" w:hAnsi="TH SarabunPSK" w:cs="TH SarabunPSK"/>
          <w:sz w:val="32"/>
          <w:szCs w:val="32"/>
          <w:cs/>
        </w:rPr>
        <w:t>0</w:t>
      </w:r>
      <w:r w:rsidR="000A053A" w:rsidRPr="00211339">
        <w:rPr>
          <w:rFonts w:ascii="TH SarabunPSK" w:hAnsi="TH SarabunPSK" w:cs="TH SarabunPSK"/>
          <w:sz w:val="32"/>
          <w:szCs w:val="32"/>
          <w:cs/>
        </w:rPr>
        <w:t>9</w:t>
      </w:r>
      <w:r w:rsidRPr="00211339">
        <w:rPr>
          <w:rFonts w:ascii="TH SarabunPSK" w:hAnsi="TH SarabunPSK" w:cs="TH SarabunPSK"/>
          <w:sz w:val="32"/>
          <w:szCs w:val="32"/>
          <w:cs/>
        </w:rPr>
        <w:t>.</w:t>
      </w:r>
      <w:proofErr w:type="gramStart"/>
      <w:r w:rsidR="00556982" w:rsidRPr="00211339">
        <w:rPr>
          <w:rFonts w:ascii="TH SarabunPSK" w:hAnsi="TH SarabunPSK" w:cs="TH SarabunPSK"/>
          <w:sz w:val="32"/>
          <w:szCs w:val="32"/>
        </w:rPr>
        <w:t>0</w:t>
      </w:r>
      <w:r w:rsidR="00A30462" w:rsidRPr="00211339">
        <w:rPr>
          <w:rFonts w:ascii="TH SarabunPSK" w:hAnsi="TH SarabunPSK" w:cs="TH SarabunPSK"/>
          <w:sz w:val="32"/>
          <w:szCs w:val="32"/>
        </w:rPr>
        <w:t>0</w:t>
      </w:r>
      <w:r w:rsidRPr="00211339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72788A" w:rsidRPr="002113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0462" w:rsidRPr="00211339">
        <w:rPr>
          <w:rFonts w:ascii="TH SarabunPSK" w:hAnsi="TH SarabunPSK" w:cs="TH SarabunPSK"/>
          <w:sz w:val="32"/>
          <w:szCs w:val="32"/>
        </w:rPr>
        <w:t>09</w:t>
      </w:r>
      <w:r w:rsidRPr="00211339">
        <w:rPr>
          <w:rFonts w:ascii="TH SarabunPSK" w:hAnsi="TH SarabunPSK" w:cs="TH SarabunPSK"/>
          <w:sz w:val="32"/>
          <w:szCs w:val="32"/>
          <w:cs/>
        </w:rPr>
        <w:t>.</w:t>
      </w:r>
      <w:r w:rsidR="00556982" w:rsidRPr="00211339">
        <w:rPr>
          <w:rFonts w:ascii="TH SarabunPSK" w:hAnsi="TH SarabunPSK" w:cs="TH SarabunPSK"/>
          <w:sz w:val="32"/>
          <w:szCs w:val="32"/>
        </w:rPr>
        <w:t>1</w:t>
      </w:r>
      <w:r w:rsidR="00085611" w:rsidRPr="00211339">
        <w:rPr>
          <w:rFonts w:ascii="TH SarabunPSK" w:hAnsi="TH SarabunPSK" w:cs="TH SarabunPSK"/>
          <w:sz w:val="32"/>
          <w:szCs w:val="32"/>
          <w:cs/>
        </w:rPr>
        <w:t>5</w:t>
      </w:r>
      <w:r w:rsidRPr="002113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E72FB" w:rsidRPr="00211339">
        <w:rPr>
          <w:rFonts w:ascii="TH SarabunPSK" w:hAnsi="TH SarabunPSK" w:cs="TH SarabunPSK"/>
          <w:sz w:val="32"/>
          <w:szCs w:val="32"/>
          <w:cs/>
        </w:rPr>
        <w:t>น.</w:t>
      </w:r>
      <w:proofErr w:type="gramEnd"/>
      <w:r w:rsidR="007E72FB" w:rsidRPr="0021133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2091C" w:rsidRPr="0021133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E71AA" w:rsidRPr="00211339">
        <w:rPr>
          <w:rFonts w:ascii="TH SarabunPSK" w:hAnsi="TH SarabunPSK" w:cs="TH SarabunPSK"/>
          <w:sz w:val="32"/>
          <w:szCs w:val="32"/>
          <w:cs/>
        </w:rPr>
        <w:t>กล่าวเปิดการประชุม</w:t>
      </w:r>
    </w:p>
    <w:p w:rsidR="00022D80" w:rsidRPr="00211339" w:rsidRDefault="00A30462" w:rsidP="0062091C">
      <w:pPr>
        <w:tabs>
          <w:tab w:val="left" w:pos="2268"/>
        </w:tabs>
        <w:ind w:left="2128" w:hanging="2128"/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sz w:val="32"/>
          <w:szCs w:val="32"/>
        </w:rPr>
        <w:t>09</w:t>
      </w:r>
      <w:r w:rsidR="00822774" w:rsidRPr="00211339">
        <w:rPr>
          <w:rFonts w:ascii="TH SarabunPSK" w:hAnsi="TH SarabunPSK" w:cs="TH SarabunPSK"/>
          <w:sz w:val="32"/>
          <w:szCs w:val="32"/>
          <w:cs/>
        </w:rPr>
        <w:t>.</w:t>
      </w:r>
      <w:r w:rsidR="00556982" w:rsidRPr="00211339">
        <w:rPr>
          <w:rFonts w:ascii="TH SarabunPSK" w:hAnsi="TH SarabunPSK" w:cs="TH SarabunPSK"/>
          <w:sz w:val="32"/>
          <w:szCs w:val="32"/>
          <w:cs/>
        </w:rPr>
        <w:t>1</w:t>
      </w:r>
      <w:r w:rsidR="00CE4E9F" w:rsidRPr="00211339">
        <w:rPr>
          <w:rFonts w:ascii="TH SarabunPSK" w:hAnsi="TH SarabunPSK" w:cs="TH SarabunPSK"/>
          <w:sz w:val="32"/>
          <w:szCs w:val="32"/>
          <w:cs/>
        </w:rPr>
        <w:t>5</w:t>
      </w:r>
      <w:r w:rsidR="00822774" w:rsidRPr="00211339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556982" w:rsidRPr="00211339">
        <w:rPr>
          <w:rFonts w:ascii="TH SarabunPSK" w:hAnsi="TH SarabunPSK" w:cs="TH SarabunPSK"/>
          <w:sz w:val="32"/>
          <w:szCs w:val="32"/>
          <w:cs/>
        </w:rPr>
        <w:t>09</w:t>
      </w:r>
      <w:r w:rsidRPr="00211339">
        <w:rPr>
          <w:rFonts w:ascii="TH SarabunPSK" w:hAnsi="TH SarabunPSK" w:cs="TH SarabunPSK"/>
          <w:sz w:val="32"/>
          <w:szCs w:val="32"/>
          <w:cs/>
        </w:rPr>
        <w:t>.</w:t>
      </w:r>
      <w:r w:rsidR="004C5350" w:rsidRPr="00211339">
        <w:rPr>
          <w:rFonts w:ascii="TH SarabunPSK" w:hAnsi="TH SarabunPSK" w:cs="TH SarabunPSK"/>
          <w:sz w:val="32"/>
          <w:szCs w:val="32"/>
          <w:cs/>
        </w:rPr>
        <w:t>3</w:t>
      </w:r>
      <w:r w:rsidR="00964897" w:rsidRPr="00211339">
        <w:rPr>
          <w:rFonts w:ascii="TH SarabunPSK" w:hAnsi="TH SarabunPSK" w:cs="TH SarabunPSK"/>
          <w:sz w:val="32"/>
          <w:szCs w:val="32"/>
        </w:rPr>
        <w:t>0</w:t>
      </w:r>
      <w:r w:rsidR="00822774" w:rsidRPr="0021133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822774" w:rsidRPr="00211339">
        <w:rPr>
          <w:rFonts w:ascii="TH SarabunPSK" w:hAnsi="TH SarabunPSK" w:cs="TH SarabunPSK"/>
          <w:sz w:val="32"/>
          <w:szCs w:val="32"/>
          <w:cs/>
        </w:rPr>
        <w:tab/>
      </w:r>
      <w:r w:rsidR="00022D80" w:rsidRPr="00211339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นโยบายและแนว</w:t>
      </w:r>
      <w:r w:rsidR="00F44C8A" w:rsidRPr="00211339">
        <w:rPr>
          <w:rFonts w:ascii="TH SarabunPSK" w:hAnsi="TH SarabunPSK" w:cs="TH SarabunPSK"/>
          <w:b/>
          <w:bCs/>
          <w:sz w:val="32"/>
          <w:szCs w:val="32"/>
          <w:cs/>
        </w:rPr>
        <w:t>ทางในการกำกับมาตรฐานความปลอดภัย</w:t>
      </w:r>
      <w:r w:rsidR="00022D80" w:rsidRPr="00211339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</w:t>
      </w:r>
    </w:p>
    <w:p w:rsidR="00022D80" w:rsidRPr="00211339" w:rsidRDefault="00022D80" w:rsidP="00022D80">
      <w:pPr>
        <w:tabs>
          <w:tab w:val="left" w:pos="2160"/>
          <w:tab w:val="left" w:pos="2520"/>
        </w:tabs>
        <w:ind w:left="720" w:right="6" w:hanging="720"/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b/>
          <w:bCs/>
          <w:sz w:val="32"/>
          <w:szCs w:val="32"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ที่เกี่ยวกับสารเคมี</w:t>
      </w:r>
    </w:p>
    <w:p w:rsidR="003F7636" w:rsidRPr="00211339" w:rsidRDefault="00022D80" w:rsidP="00022D80">
      <w:pPr>
        <w:tabs>
          <w:tab w:val="left" w:pos="2160"/>
          <w:tab w:val="left" w:pos="2520"/>
        </w:tabs>
        <w:ind w:left="720" w:right="6" w:hanging="720"/>
        <w:rPr>
          <w:rFonts w:ascii="TH SarabunPSK" w:hAnsi="TH SarabunPSK" w:cs="TH SarabunPSK"/>
          <w:i/>
          <w:iCs/>
          <w:sz w:val="32"/>
          <w:szCs w:val="32"/>
        </w:rPr>
      </w:pPr>
      <w:r w:rsidRPr="00211339">
        <w:rPr>
          <w:rFonts w:ascii="TH SarabunPSK" w:hAnsi="TH SarabunPSK" w:cs="TH SarabunPSK"/>
          <w:sz w:val="32"/>
          <w:szCs w:val="32"/>
        </w:rPr>
        <w:tab/>
      </w:r>
      <w:r w:rsidRPr="00211339">
        <w:rPr>
          <w:rFonts w:ascii="TH SarabunPSK" w:hAnsi="TH SarabunPSK" w:cs="TH SarabunPSK"/>
          <w:sz w:val="32"/>
          <w:szCs w:val="32"/>
        </w:rPr>
        <w:tab/>
      </w:r>
      <w:r w:rsidR="00CE4E9F" w:rsidRPr="00211339">
        <w:rPr>
          <w:rFonts w:ascii="TH SarabunPSK" w:hAnsi="TH SarabunPSK" w:cs="TH SarabunPSK"/>
          <w:sz w:val="32"/>
          <w:szCs w:val="32"/>
          <w:cs/>
        </w:rPr>
        <w:t>โดย</w:t>
      </w:r>
      <w:r w:rsidR="00CE4E9F" w:rsidRPr="00211339">
        <w:rPr>
          <w:rFonts w:ascii="TH SarabunPSK" w:hAnsi="TH SarabunPSK" w:cs="TH SarabunPSK"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sz w:val="32"/>
          <w:szCs w:val="32"/>
        </w:rPr>
        <w:tab/>
      </w:r>
      <w:r w:rsidR="003F7636" w:rsidRPr="00211339">
        <w:rPr>
          <w:rFonts w:ascii="TH SarabunPSK" w:hAnsi="TH SarabunPSK" w:cs="TH SarabunPSK"/>
          <w:i/>
          <w:iCs/>
          <w:sz w:val="32"/>
          <w:szCs w:val="32"/>
          <w:cs/>
        </w:rPr>
        <w:t>ดร.อังสนา โตกิจกล้า</w:t>
      </w:r>
    </w:p>
    <w:p w:rsidR="00822774" w:rsidRPr="00211339" w:rsidRDefault="003F7636" w:rsidP="007E5C71">
      <w:pPr>
        <w:spacing w:after="240"/>
        <w:ind w:left="2880" w:right="-666" w:hanging="720"/>
        <w:rPr>
          <w:rFonts w:ascii="TH SarabunPSK" w:hAnsi="TH SarabunPSK" w:cs="TH SarabunPSK"/>
          <w:sz w:val="32"/>
          <w:szCs w:val="32"/>
        </w:rPr>
      </w:pP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="008D740D" w:rsidRPr="00211339">
        <w:rPr>
          <w:rFonts w:ascii="TH SarabunPSK" w:hAnsi="TH SarabunPSK" w:cs="TH SarabunPSK"/>
          <w:i/>
          <w:iCs/>
          <w:sz w:val="32"/>
          <w:szCs w:val="32"/>
          <w:cs/>
        </w:rPr>
        <w:t>ผู้อำนวยการกองมาตรฐานการวิจัย สำนักงานคณะกรรมการวิจัยแห่งชาติ</w:t>
      </w:r>
    </w:p>
    <w:p w:rsidR="00102ED8" w:rsidRPr="00211339" w:rsidRDefault="00964897" w:rsidP="00211339">
      <w:pPr>
        <w:tabs>
          <w:tab w:val="left" w:pos="2160"/>
          <w:tab w:val="left" w:pos="25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sz w:val="32"/>
          <w:szCs w:val="32"/>
          <w:cs/>
        </w:rPr>
        <w:t>09.</w:t>
      </w:r>
      <w:r w:rsidR="004C5350" w:rsidRPr="00211339">
        <w:rPr>
          <w:rFonts w:ascii="TH SarabunPSK" w:hAnsi="TH SarabunPSK" w:cs="TH SarabunPSK"/>
          <w:sz w:val="32"/>
          <w:szCs w:val="32"/>
          <w:cs/>
        </w:rPr>
        <w:t>3</w:t>
      </w:r>
      <w:r w:rsidRPr="00211339">
        <w:rPr>
          <w:rFonts w:ascii="TH SarabunPSK" w:hAnsi="TH SarabunPSK" w:cs="TH SarabunPSK"/>
          <w:sz w:val="32"/>
          <w:szCs w:val="32"/>
        </w:rPr>
        <w:t>0</w:t>
      </w:r>
      <w:r w:rsidR="008D740D" w:rsidRPr="00211339">
        <w:rPr>
          <w:rFonts w:ascii="TH SarabunPSK" w:hAnsi="TH SarabunPSK" w:cs="TH SarabunPSK"/>
          <w:sz w:val="32"/>
          <w:szCs w:val="32"/>
        </w:rPr>
        <w:t xml:space="preserve"> – </w:t>
      </w:r>
      <w:r w:rsidR="00556982" w:rsidRPr="00211339">
        <w:rPr>
          <w:rFonts w:ascii="TH SarabunPSK" w:hAnsi="TH SarabunPSK" w:cs="TH SarabunPSK"/>
          <w:sz w:val="32"/>
          <w:szCs w:val="32"/>
          <w:cs/>
        </w:rPr>
        <w:t>10</w:t>
      </w:r>
      <w:r w:rsidR="008D740D" w:rsidRPr="00211339">
        <w:rPr>
          <w:rFonts w:ascii="TH SarabunPSK" w:hAnsi="TH SarabunPSK" w:cs="TH SarabunPSK"/>
          <w:sz w:val="32"/>
          <w:szCs w:val="32"/>
        </w:rPr>
        <w:t>.</w:t>
      </w:r>
      <w:r w:rsidR="00494351" w:rsidRPr="00211339">
        <w:rPr>
          <w:rFonts w:ascii="TH SarabunPSK" w:hAnsi="TH SarabunPSK" w:cs="TH SarabunPSK"/>
          <w:sz w:val="32"/>
          <w:szCs w:val="32"/>
          <w:cs/>
        </w:rPr>
        <w:t>0</w:t>
      </w:r>
      <w:r w:rsidR="00556982" w:rsidRPr="00211339">
        <w:rPr>
          <w:rFonts w:ascii="TH SarabunPSK" w:hAnsi="TH SarabunPSK" w:cs="TH SarabunPSK"/>
          <w:sz w:val="32"/>
          <w:szCs w:val="32"/>
          <w:cs/>
        </w:rPr>
        <w:t xml:space="preserve">0 </w:t>
      </w:r>
      <w:r w:rsidR="008D740D" w:rsidRPr="00211339">
        <w:rPr>
          <w:rFonts w:ascii="TH SarabunPSK" w:hAnsi="TH SarabunPSK" w:cs="TH SarabunPSK"/>
          <w:sz w:val="32"/>
          <w:szCs w:val="32"/>
          <w:cs/>
        </w:rPr>
        <w:t>น.</w:t>
      </w:r>
      <w:r w:rsidR="00A2473C" w:rsidRPr="00211339">
        <w:rPr>
          <w:rFonts w:ascii="TH SarabunPSK" w:hAnsi="TH SarabunPSK" w:cs="TH SarabunPSK"/>
          <w:sz w:val="32"/>
          <w:szCs w:val="32"/>
        </w:rPr>
        <w:tab/>
      </w:r>
      <w:r w:rsidR="00102ED8" w:rsidRPr="00211339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="009D01E1"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71AA" w:rsidRPr="00211339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ผลการดำเนินงานที่ผ่านมาจนถึงปัจจุบันเกี่ยวกับมาตรฐานความปลอดภัย</w:t>
      </w:r>
      <w:r w:rsidR="000E71AA"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E71AA"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  <w:t>ห้องปฏิบัติการ</w:t>
      </w:r>
      <w:r w:rsidR="00102ED8" w:rsidRPr="002113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E5C71" w:rsidRPr="00211339" w:rsidRDefault="00102ED8" w:rsidP="00211339">
      <w:pPr>
        <w:tabs>
          <w:tab w:val="left" w:pos="2160"/>
          <w:tab w:val="left" w:pos="25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="009D01E1"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มาตรฐานผลิตภัณฑ์อุตสาหกรรมระบบการจัดการด้านความปลอดภัยของ</w:t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  <w:t>ห้องปฏิบัติการที่เกี่ยวกับสารเคมี (</w:t>
      </w:r>
      <w:proofErr w:type="spellStart"/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>มอก.</w:t>
      </w:r>
      <w:proofErr w:type="spellEnd"/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>2677- 2558)</w:t>
      </w:r>
    </w:p>
    <w:p w:rsidR="007E5C71" w:rsidRPr="00211339" w:rsidRDefault="000E71AA" w:rsidP="007E5C71">
      <w:pPr>
        <w:rPr>
          <w:rFonts w:ascii="TH SarabunPSK" w:hAnsi="TH SarabunPSK" w:cs="TH SarabunPSK"/>
          <w:i/>
          <w:iCs/>
          <w:sz w:val="32"/>
          <w:szCs w:val="32"/>
        </w:rPr>
      </w:pP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="00127D32" w:rsidRPr="00211339">
        <w:rPr>
          <w:rFonts w:ascii="TH SarabunPSK" w:hAnsi="TH SarabunPSK" w:cs="TH SarabunPSK"/>
          <w:sz w:val="32"/>
          <w:szCs w:val="32"/>
          <w:cs/>
        </w:rPr>
        <w:t>โดย</w:t>
      </w:r>
      <w:r w:rsidR="00127D32" w:rsidRPr="00211339">
        <w:rPr>
          <w:rFonts w:ascii="TH SarabunPSK" w:hAnsi="TH SarabunPSK" w:cs="TH SarabunPSK"/>
          <w:sz w:val="32"/>
          <w:szCs w:val="32"/>
          <w:cs/>
        </w:rPr>
        <w:tab/>
      </w:r>
      <w:r w:rsidR="00A1663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7E5C71" w:rsidRPr="00211339">
        <w:rPr>
          <w:rFonts w:ascii="TH SarabunPSK" w:hAnsi="TH SarabunPSK" w:cs="TH SarabunPSK"/>
          <w:i/>
          <w:iCs/>
          <w:sz w:val="32"/>
          <w:szCs w:val="32"/>
          <w:cs/>
        </w:rPr>
        <w:t>ผศ.ดร.</w:t>
      </w:r>
      <w:proofErr w:type="spellStart"/>
      <w:r w:rsidR="007E5C71" w:rsidRPr="00211339">
        <w:rPr>
          <w:rFonts w:ascii="TH SarabunPSK" w:hAnsi="TH SarabunPSK" w:cs="TH SarabunPSK"/>
          <w:i/>
          <w:iCs/>
          <w:sz w:val="32"/>
          <w:szCs w:val="32"/>
          <w:cs/>
        </w:rPr>
        <w:t>เสาว</w:t>
      </w:r>
      <w:proofErr w:type="spellEnd"/>
      <w:r w:rsidR="007E5C71" w:rsidRPr="00211339">
        <w:rPr>
          <w:rFonts w:ascii="TH SarabunPSK" w:hAnsi="TH SarabunPSK" w:cs="TH SarabunPSK"/>
          <w:i/>
          <w:iCs/>
          <w:sz w:val="32"/>
          <w:szCs w:val="32"/>
          <w:cs/>
        </w:rPr>
        <w:t>รัตน์ จันทะโร</w:t>
      </w:r>
    </w:p>
    <w:p w:rsidR="00871535" w:rsidRPr="00211339" w:rsidRDefault="007E5C71" w:rsidP="00A1663F">
      <w:pPr>
        <w:pStyle w:val="a3"/>
        <w:tabs>
          <w:tab w:val="left" w:pos="1147"/>
        </w:tabs>
        <w:spacing w:line="276" w:lineRule="auto"/>
        <w:ind w:left="2880" w:hanging="399"/>
        <w:rPr>
          <w:rFonts w:ascii="TH SarabunPSK" w:hAnsi="TH SarabunPSK" w:cs="TH SarabunPSK"/>
          <w:i/>
          <w:iCs/>
          <w:sz w:val="32"/>
          <w:szCs w:val="32"/>
          <w:lang w:bidi="th-TH"/>
        </w:rPr>
      </w:pPr>
      <w:r w:rsidRPr="00211339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ab/>
        <w:t>ภาควิชาชีวเคมี คณะวิทยาศาสตร์ จุฬาลงกรณ์มหาวิทยาลั</w:t>
      </w:r>
      <w:r w:rsidR="00964897" w:rsidRPr="00211339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ย</w:t>
      </w:r>
      <w:r w:rsidR="00A1663F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 </w:t>
      </w:r>
      <w:r w:rsidR="00871535" w:rsidRPr="0021133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A1663F">
        <w:rPr>
          <w:rFonts w:ascii="TH SarabunPSK" w:hAnsi="TH SarabunPSK" w:cs="TH SarabunPSK"/>
          <w:i/>
          <w:iCs/>
          <w:sz w:val="32"/>
          <w:szCs w:val="32"/>
          <w:lang w:bidi="th-TH"/>
        </w:rPr>
        <w:t xml:space="preserve"> </w:t>
      </w:r>
    </w:p>
    <w:p w:rsidR="00211339" w:rsidRDefault="00822774" w:rsidP="00A1663F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211339">
        <w:rPr>
          <w:rFonts w:ascii="TH SarabunPSK" w:hAnsi="TH SarabunPSK" w:cs="TH SarabunPSK"/>
          <w:sz w:val="32"/>
          <w:szCs w:val="32"/>
          <w:cs/>
        </w:rPr>
        <w:t>10.</w:t>
      </w:r>
      <w:r w:rsidR="00494351" w:rsidRPr="00211339">
        <w:rPr>
          <w:rFonts w:ascii="TH SarabunPSK" w:hAnsi="TH SarabunPSK" w:cs="TH SarabunPSK"/>
          <w:sz w:val="32"/>
          <w:szCs w:val="32"/>
          <w:cs/>
        </w:rPr>
        <w:t>0</w:t>
      </w:r>
      <w:r w:rsidRPr="00211339">
        <w:rPr>
          <w:rFonts w:ascii="TH SarabunPSK" w:hAnsi="TH SarabunPSK" w:cs="TH SarabunPSK"/>
          <w:sz w:val="32"/>
          <w:szCs w:val="32"/>
          <w:cs/>
        </w:rPr>
        <w:t>0 – 10.</w:t>
      </w:r>
      <w:r w:rsidR="00494351" w:rsidRPr="00211339">
        <w:rPr>
          <w:rFonts w:ascii="TH SarabunPSK" w:hAnsi="TH SarabunPSK" w:cs="TH SarabunPSK"/>
          <w:sz w:val="32"/>
          <w:szCs w:val="32"/>
          <w:cs/>
        </w:rPr>
        <w:t>15</w:t>
      </w:r>
      <w:r w:rsidRPr="00211339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211339">
        <w:rPr>
          <w:rFonts w:ascii="TH SarabunPSK" w:hAnsi="TH SarabunPSK" w:cs="TH SarabunPSK"/>
          <w:sz w:val="32"/>
          <w:szCs w:val="32"/>
          <w:cs/>
        </w:rPr>
        <w:tab/>
        <w:t>พักรับประทานอาหารว่าง</w:t>
      </w:r>
    </w:p>
    <w:p w:rsidR="00494351" w:rsidRPr="00211339" w:rsidRDefault="00494351" w:rsidP="00A1663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1339">
        <w:rPr>
          <w:rFonts w:ascii="TH SarabunPSK" w:hAnsi="TH SarabunPSK" w:cs="TH SarabunPSK"/>
          <w:sz w:val="32"/>
          <w:szCs w:val="32"/>
        </w:rPr>
        <w:t>10.</w:t>
      </w:r>
      <w:r w:rsidRPr="00211339">
        <w:rPr>
          <w:rFonts w:ascii="TH SarabunPSK" w:hAnsi="TH SarabunPSK" w:cs="TH SarabunPSK"/>
          <w:sz w:val="32"/>
          <w:szCs w:val="32"/>
          <w:cs/>
        </w:rPr>
        <w:t>15</w:t>
      </w:r>
      <w:r w:rsidRPr="00211339">
        <w:rPr>
          <w:rFonts w:ascii="TH SarabunPSK" w:hAnsi="TH SarabunPSK" w:cs="TH SarabunPSK"/>
          <w:sz w:val="32"/>
          <w:szCs w:val="32"/>
        </w:rPr>
        <w:t xml:space="preserve"> – </w:t>
      </w:r>
      <w:r w:rsidRPr="00211339">
        <w:rPr>
          <w:rFonts w:ascii="TH SarabunPSK" w:hAnsi="TH SarabunPSK" w:cs="TH SarabunPSK"/>
          <w:sz w:val="32"/>
          <w:szCs w:val="32"/>
          <w:cs/>
        </w:rPr>
        <w:t>11</w:t>
      </w:r>
      <w:r w:rsidRPr="00211339">
        <w:rPr>
          <w:rFonts w:ascii="TH SarabunPSK" w:hAnsi="TH SarabunPSK" w:cs="TH SarabunPSK"/>
          <w:sz w:val="32"/>
          <w:szCs w:val="32"/>
        </w:rPr>
        <w:t>.</w:t>
      </w:r>
      <w:r w:rsidRPr="00211339">
        <w:rPr>
          <w:rFonts w:ascii="TH SarabunPSK" w:hAnsi="TH SarabunPSK" w:cs="TH SarabunPSK"/>
          <w:sz w:val="32"/>
          <w:szCs w:val="32"/>
          <w:cs/>
        </w:rPr>
        <w:t>00</w:t>
      </w:r>
      <w:r w:rsidR="00964897" w:rsidRPr="00211339">
        <w:rPr>
          <w:rFonts w:ascii="TH SarabunPSK" w:hAnsi="TH SarabunPSK" w:cs="TH SarabunPSK"/>
          <w:sz w:val="32"/>
          <w:szCs w:val="32"/>
        </w:rPr>
        <w:t xml:space="preserve"> </w:t>
      </w:r>
      <w:r w:rsidR="00964897" w:rsidRPr="00211339">
        <w:rPr>
          <w:rFonts w:ascii="TH SarabunPSK" w:hAnsi="TH SarabunPSK" w:cs="TH SarabunPSK"/>
          <w:sz w:val="32"/>
          <w:szCs w:val="32"/>
          <w:cs/>
        </w:rPr>
        <w:t>น.</w:t>
      </w:r>
      <w:r w:rsidR="00964897" w:rsidRPr="00211339">
        <w:rPr>
          <w:rFonts w:ascii="TH SarabunPSK" w:hAnsi="TH SarabunPSK" w:cs="TH SarabunPSK"/>
          <w:sz w:val="32"/>
          <w:szCs w:val="32"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2113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133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64897" w:rsidRPr="00211339">
        <w:rPr>
          <w:rFonts w:ascii="TH SarabunPSK" w:hAnsi="TH SarabunPSK" w:cs="TH SarabunPSK"/>
          <w:b/>
          <w:bCs/>
          <w:sz w:val="32"/>
          <w:szCs w:val="32"/>
          <w:cs/>
        </w:rPr>
        <w:t>มาตรฐานผลิตภัณฑ์อุตสาหกรรมระบบการจัดการด้านความปลอดภัยของ</w:t>
      </w:r>
      <w:r w:rsidR="00964897"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4897"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4897" w:rsidRPr="00211339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</w:t>
      </w:r>
      <w:bookmarkStart w:id="0" w:name="_GoBack"/>
      <w:bookmarkEnd w:id="0"/>
      <w:r w:rsidR="00964897" w:rsidRPr="00211339">
        <w:rPr>
          <w:rFonts w:ascii="TH SarabunPSK" w:hAnsi="TH SarabunPSK" w:cs="TH SarabunPSK"/>
          <w:b/>
          <w:bCs/>
          <w:sz w:val="32"/>
          <w:szCs w:val="32"/>
          <w:cs/>
        </w:rPr>
        <w:t>ติการที่เกี่ยวกับสารเคมี (มอก.2677- 2558)</w:t>
      </w:r>
      <w:r w:rsidR="00102ED8" w:rsidRPr="002113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2ED8" w:rsidRPr="00211339">
        <w:rPr>
          <w:rFonts w:ascii="TH SarabunPSK" w:hAnsi="TH SarabunPSK" w:cs="TH SarabunPSK"/>
          <w:b/>
          <w:bCs/>
          <w:i/>
          <w:iCs/>
          <w:sz w:val="32"/>
          <w:szCs w:val="32"/>
        </w:rPr>
        <w:t>(</w:t>
      </w:r>
      <w:r w:rsidR="00102ED8" w:rsidRPr="0021133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ต่อ)</w:t>
      </w:r>
    </w:p>
    <w:p w:rsidR="00494351" w:rsidRPr="00211339" w:rsidRDefault="00494351" w:rsidP="00494351">
      <w:pPr>
        <w:tabs>
          <w:tab w:val="left" w:pos="2160"/>
          <w:tab w:val="left" w:pos="2340"/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หลักการและความสำคัญของการใช้ </w:t>
      </w:r>
      <w:proofErr w:type="spellStart"/>
      <w:r w:rsidRPr="00211339">
        <w:rPr>
          <w:rFonts w:ascii="TH SarabunPSK" w:hAnsi="TH SarabunPSK" w:cs="TH SarabunPSK"/>
          <w:b/>
          <w:bCs/>
          <w:sz w:val="32"/>
          <w:szCs w:val="32"/>
        </w:rPr>
        <w:t>ESPReL</w:t>
      </w:r>
      <w:proofErr w:type="spellEnd"/>
      <w:r w:rsidRPr="00211339">
        <w:rPr>
          <w:rFonts w:ascii="TH SarabunPSK" w:hAnsi="TH SarabunPSK" w:cs="TH SarabunPSK"/>
          <w:b/>
          <w:bCs/>
          <w:sz w:val="32"/>
          <w:szCs w:val="32"/>
        </w:rPr>
        <w:t xml:space="preserve"> Checklist </w:t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>ในการประเมิน</w:t>
      </w:r>
    </w:p>
    <w:p w:rsidR="00494351" w:rsidRPr="00211339" w:rsidRDefault="00494351" w:rsidP="00494351">
      <w:pPr>
        <w:tabs>
          <w:tab w:val="left" w:pos="2160"/>
          <w:tab w:val="left" w:pos="2340"/>
          <w:tab w:val="left" w:pos="25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  <w:t>สถานภาพห้องปฏิบัติการวิจัย</w:t>
      </w:r>
    </w:p>
    <w:p w:rsidR="00964897" w:rsidRPr="00211339" w:rsidRDefault="00964897" w:rsidP="00964897">
      <w:pPr>
        <w:rPr>
          <w:rFonts w:ascii="TH SarabunPSK" w:hAnsi="TH SarabunPSK" w:cs="TH SarabunPSK"/>
          <w:i/>
          <w:iCs/>
          <w:sz w:val="32"/>
          <w:szCs w:val="32"/>
        </w:rPr>
      </w:pP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sz w:val="32"/>
          <w:szCs w:val="32"/>
          <w:cs/>
        </w:rPr>
        <w:tab/>
        <w:t>โดย</w:t>
      </w: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="00A1663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>ผศ.ดร.</w:t>
      </w:r>
      <w:proofErr w:type="spellStart"/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>เสาว</w:t>
      </w:r>
      <w:proofErr w:type="spellEnd"/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>รัตน์ จันทะโร</w:t>
      </w:r>
    </w:p>
    <w:p w:rsidR="00102ED8" w:rsidRPr="00211339" w:rsidRDefault="00A1663F" w:rsidP="00A1663F">
      <w:pPr>
        <w:pStyle w:val="a3"/>
        <w:tabs>
          <w:tab w:val="left" w:pos="1147"/>
        </w:tabs>
        <w:spacing w:line="276" w:lineRule="auto"/>
        <w:ind w:left="2880" w:hanging="399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i/>
          <w:iCs/>
          <w:sz w:val="32"/>
          <w:szCs w:val="32"/>
          <w:cs/>
          <w:lang w:bidi="th-TH"/>
        </w:rPr>
        <w:tab/>
      </w:r>
      <w:r w:rsidR="00964897" w:rsidRPr="00211339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ภาควิชาชีวเคมี คณะวิทยาศาสตร์ จุฬาลงกรณ์มหาวิทยาลัย</w:t>
      </w:r>
    </w:p>
    <w:p w:rsidR="00494351" w:rsidRPr="00211339" w:rsidRDefault="00A2473C" w:rsidP="00A1663F">
      <w:pPr>
        <w:tabs>
          <w:tab w:val="left" w:pos="2160"/>
          <w:tab w:val="left" w:pos="2340"/>
          <w:tab w:val="left" w:pos="2520"/>
        </w:tabs>
        <w:spacing w:line="276" w:lineRule="auto"/>
        <w:ind w:right="-348"/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sz w:val="32"/>
          <w:szCs w:val="32"/>
          <w:cs/>
        </w:rPr>
        <w:t>1</w:t>
      </w:r>
      <w:r w:rsidR="00494351" w:rsidRPr="00211339">
        <w:rPr>
          <w:rFonts w:ascii="TH SarabunPSK" w:hAnsi="TH SarabunPSK" w:cs="TH SarabunPSK"/>
          <w:sz w:val="32"/>
          <w:szCs w:val="32"/>
          <w:cs/>
        </w:rPr>
        <w:t>1</w:t>
      </w:r>
      <w:r w:rsidRPr="00211339">
        <w:rPr>
          <w:rFonts w:ascii="TH SarabunPSK" w:hAnsi="TH SarabunPSK" w:cs="TH SarabunPSK"/>
          <w:sz w:val="32"/>
          <w:szCs w:val="32"/>
          <w:cs/>
        </w:rPr>
        <w:t>.</w:t>
      </w:r>
      <w:r w:rsidR="00494351" w:rsidRPr="00211339">
        <w:rPr>
          <w:rFonts w:ascii="TH SarabunPSK" w:hAnsi="TH SarabunPSK" w:cs="TH SarabunPSK"/>
          <w:sz w:val="32"/>
          <w:szCs w:val="32"/>
          <w:cs/>
        </w:rPr>
        <w:t>00 – 11.4</w:t>
      </w:r>
      <w:r w:rsidRPr="00211339">
        <w:rPr>
          <w:rFonts w:ascii="TH SarabunPSK" w:hAnsi="TH SarabunPSK" w:cs="TH SarabunPSK"/>
          <w:sz w:val="32"/>
          <w:szCs w:val="32"/>
          <w:cs/>
        </w:rPr>
        <w:t>0 น.</w:t>
      </w: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="00494351" w:rsidRPr="00211339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="00494351"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4351"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4351" w:rsidRPr="0021133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การสำรวจสถานภาพความปลอดภัยห้องปฏิบัติการโดยใช้ </w:t>
      </w:r>
      <w:proofErr w:type="spellStart"/>
      <w:r w:rsidR="00494351" w:rsidRPr="00211339">
        <w:rPr>
          <w:rFonts w:ascii="TH SarabunPSK" w:hAnsi="TH SarabunPSK" w:cs="TH SarabunPSK"/>
          <w:b/>
          <w:bCs/>
          <w:spacing w:val="-4"/>
          <w:sz w:val="32"/>
          <w:szCs w:val="32"/>
        </w:rPr>
        <w:t>ESPReL</w:t>
      </w:r>
      <w:proofErr w:type="spellEnd"/>
      <w:r w:rsidR="00494351" w:rsidRPr="00211339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="00494351" w:rsidRPr="00211339">
        <w:rPr>
          <w:rFonts w:ascii="TH SarabunPSK" w:hAnsi="TH SarabunPSK" w:cs="TH SarabunPSK"/>
          <w:b/>
          <w:bCs/>
          <w:spacing w:val="-4"/>
          <w:sz w:val="32"/>
          <w:szCs w:val="32"/>
        </w:rPr>
        <w:t>Checkli</w:t>
      </w:r>
      <w:r w:rsidR="003F7636" w:rsidRPr="00211339">
        <w:rPr>
          <w:rFonts w:ascii="TH SarabunPSK" w:hAnsi="TH SarabunPSK" w:cs="TH SarabunPSK"/>
          <w:b/>
          <w:bCs/>
          <w:spacing w:val="-4"/>
          <w:sz w:val="32"/>
          <w:szCs w:val="32"/>
        </w:rPr>
        <w:t>st</w:t>
      </w:r>
    </w:p>
    <w:p w:rsidR="00494351" w:rsidRPr="00211339" w:rsidRDefault="003F7636" w:rsidP="003B2259">
      <w:pPr>
        <w:tabs>
          <w:tab w:val="left" w:pos="2160"/>
          <w:tab w:val="left" w:pos="2520"/>
        </w:tabs>
        <w:ind w:right="-258"/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b/>
          <w:bCs/>
          <w:sz w:val="32"/>
          <w:szCs w:val="32"/>
        </w:rPr>
        <w:tab/>
      </w:r>
      <w:r w:rsidR="00494351" w:rsidRPr="00211339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211339">
        <w:rPr>
          <w:rFonts w:ascii="TH SarabunPSK" w:hAnsi="TH SarabunPSK" w:cs="TH SarabunPSK"/>
          <w:b/>
          <w:bCs/>
          <w:sz w:val="32"/>
          <w:szCs w:val="32"/>
        </w:rPr>
        <w:tab/>
      </w:r>
      <w:r w:rsidR="00494351" w:rsidRPr="0021133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การกรอกข้อมูลเกี่ยวกับมาตรฐาน</w:t>
      </w:r>
      <w:r w:rsidRPr="00211339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 xml:space="preserve">ความปลอดภัยห้องปฏิบัติการในระบบ </w:t>
      </w:r>
      <w:r w:rsidR="00494351" w:rsidRPr="00211339">
        <w:rPr>
          <w:rFonts w:ascii="TH SarabunPSK" w:hAnsi="TH SarabunPSK" w:cs="TH SarabunPSK"/>
          <w:b/>
          <w:bCs/>
          <w:spacing w:val="-8"/>
          <w:sz w:val="32"/>
          <w:szCs w:val="32"/>
        </w:rPr>
        <w:t>NRMS</w:t>
      </w:r>
    </w:p>
    <w:p w:rsidR="003F7636" w:rsidRPr="00211339" w:rsidRDefault="003F7636" w:rsidP="003F7636">
      <w:pPr>
        <w:tabs>
          <w:tab w:val="left" w:pos="2160"/>
          <w:tab w:val="left" w:pos="2520"/>
          <w:tab w:val="left" w:pos="297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b/>
          <w:bCs/>
          <w:sz w:val="32"/>
          <w:szCs w:val="32"/>
        </w:rPr>
        <w:tab/>
      </w:r>
      <w:r w:rsidR="00494351" w:rsidRPr="00211339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211339">
        <w:rPr>
          <w:rFonts w:ascii="TH SarabunPSK" w:hAnsi="TH SarabunPSK" w:cs="TH SarabunPSK"/>
          <w:b/>
          <w:bCs/>
          <w:sz w:val="32"/>
          <w:szCs w:val="32"/>
        </w:rPr>
        <w:tab/>
      </w:r>
      <w:r w:rsidR="00494351" w:rsidRPr="00211339">
        <w:rPr>
          <w:rFonts w:ascii="TH SarabunPSK" w:hAnsi="TH SarabunPSK" w:cs="TH SarabunPSK"/>
          <w:b/>
          <w:bCs/>
          <w:sz w:val="32"/>
          <w:szCs w:val="32"/>
          <w:cs/>
        </w:rPr>
        <w:t xml:space="preserve">ฐานความรู้เกี่ยวกับการพัฒนาความปลอดภัยห้องปฏิบัติการ </w:t>
      </w:r>
    </w:p>
    <w:p w:rsidR="003F7636" w:rsidRPr="00211339" w:rsidRDefault="003F7636" w:rsidP="003F7636">
      <w:pPr>
        <w:tabs>
          <w:tab w:val="left" w:pos="2520"/>
        </w:tabs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4351" w:rsidRPr="0021133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494351" w:rsidRPr="00211339">
        <w:rPr>
          <w:rFonts w:ascii="TH SarabunPSK" w:hAnsi="TH SarabunPSK" w:cs="TH SarabunPSK"/>
          <w:b/>
          <w:bCs/>
          <w:sz w:val="32"/>
          <w:szCs w:val="32"/>
        </w:rPr>
        <w:t>ESPReL</w:t>
      </w:r>
      <w:proofErr w:type="spellEnd"/>
      <w:r w:rsidR="00494351" w:rsidRPr="00211339">
        <w:rPr>
          <w:rFonts w:ascii="TH SarabunPSK" w:hAnsi="TH SarabunPSK" w:cs="TH SarabunPSK"/>
          <w:b/>
          <w:bCs/>
          <w:sz w:val="32"/>
          <w:szCs w:val="32"/>
        </w:rPr>
        <w:t xml:space="preserve"> knowledge platform :</w:t>
      </w:r>
      <w:r w:rsidR="0062091C" w:rsidRPr="002113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494351" w:rsidRPr="00211339">
        <w:rPr>
          <w:rFonts w:ascii="TH SarabunPSK" w:hAnsi="TH SarabunPSK" w:cs="TH SarabunPSK"/>
          <w:b/>
          <w:bCs/>
          <w:sz w:val="32"/>
          <w:szCs w:val="32"/>
        </w:rPr>
        <w:t>ENoP</w:t>
      </w:r>
      <w:proofErr w:type="spellEnd"/>
      <w:r w:rsidR="00494351" w:rsidRPr="0021133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F7636" w:rsidRPr="00211339" w:rsidRDefault="003F7636" w:rsidP="003F7636">
      <w:pPr>
        <w:ind w:left="1440"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211339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 </w:t>
      </w: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นางสาว คุณชนก ปรีชาสถิตย์ </w:t>
      </w:r>
    </w:p>
    <w:p w:rsidR="003F7636" w:rsidRPr="00211339" w:rsidRDefault="003F7636" w:rsidP="003F7636">
      <w:pPr>
        <w:ind w:left="1440" w:right="-258"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นักวิเคราะห์นโยบายและแผนปฏิบัติการ สำนักงานคณะกรรมการวิจัยแห่งชาติ</w:t>
      </w:r>
      <w:r w:rsidRPr="00211339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>นางสาว อิศรา อามิน</w:t>
      </w:r>
    </w:p>
    <w:p w:rsidR="003F7636" w:rsidRDefault="003F7636" w:rsidP="0020206E">
      <w:pPr>
        <w:ind w:left="1440" w:right="-258" w:firstLine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นักวิเคราะห์นโยบายและแผน สำนักงานคณะกรรมการวิจัยแห่งชาติ</w:t>
      </w:r>
    </w:p>
    <w:p w:rsidR="00211339" w:rsidRDefault="00211339" w:rsidP="0020206E">
      <w:pPr>
        <w:ind w:left="1440" w:right="-258" w:firstLine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</w:p>
    <w:p w:rsidR="00211339" w:rsidRDefault="00211339" w:rsidP="0020206E">
      <w:pPr>
        <w:ind w:left="1440" w:right="-258" w:firstLine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</w:p>
    <w:p w:rsidR="00211339" w:rsidRDefault="00211339" w:rsidP="0020206E">
      <w:pPr>
        <w:ind w:left="1440" w:right="-258" w:firstLine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</w:p>
    <w:p w:rsidR="00211339" w:rsidRDefault="00211339" w:rsidP="0020206E">
      <w:pPr>
        <w:ind w:left="1440" w:right="-258" w:firstLine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</w:p>
    <w:p w:rsidR="00211339" w:rsidRDefault="00211339" w:rsidP="0020206E">
      <w:pPr>
        <w:ind w:left="1440" w:right="-258" w:firstLine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</w:p>
    <w:p w:rsidR="00211339" w:rsidRDefault="00211339" w:rsidP="0020206E">
      <w:pPr>
        <w:ind w:left="1440" w:right="-258" w:firstLine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</w:p>
    <w:p w:rsidR="00211339" w:rsidRPr="00211339" w:rsidRDefault="00211339" w:rsidP="0020206E">
      <w:pPr>
        <w:ind w:left="1440" w:right="-258" w:firstLine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</w:p>
    <w:p w:rsidR="00211339" w:rsidRDefault="00211339" w:rsidP="00494351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494351" w:rsidRPr="00211339" w:rsidRDefault="003F7636" w:rsidP="00494351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sz w:val="32"/>
          <w:szCs w:val="32"/>
          <w:cs/>
        </w:rPr>
        <w:t xml:space="preserve">11.40 </w:t>
      </w:r>
      <w:r w:rsidRPr="00211339">
        <w:rPr>
          <w:rFonts w:ascii="TH SarabunPSK" w:hAnsi="TH SarabunPSK" w:cs="TH SarabunPSK"/>
          <w:sz w:val="32"/>
          <w:szCs w:val="32"/>
        </w:rPr>
        <w:t xml:space="preserve">– </w:t>
      </w:r>
      <w:r w:rsidRPr="00211339">
        <w:rPr>
          <w:rFonts w:ascii="TH SarabunPSK" w:hAnsi="TH SarabunPSK" w:cs="TH SarabunPSK"/>
          <w:sz w:val="32"/>
          <w:szCs w:val="32"/>
          <w:cs/>
        </w:rPr>
        <w:t xml:space="preserve">12.00 น. </w:t>
      </w: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="00494351" w:rsidRPr="0021133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ประโยชน์และขอบข่ายการทำงานของโปรแกรมการจัดการสารเคมี </w:t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4351" w:rsidRPr="0021133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 w:rsidR="00494351" w:rsidRPr="00211339">
        <w:rPr>
          <w:rFonts w:ascii="TH SarabunPSK" w:hAnsi="TH SarabunPSK" w:cs="TH SarabunPSK"/>
          <w:b/>
          <w:bCs/>
          <w:sz w:val="32"/>
          <w:szCs w:val="32"/>
        </w:rPr>
        <w:t>ChemInvent</w:t>
      </w:r>
      <w:proofErr w:type="spellEnd"/>
      <w:r w:rsidR="00494351" w:rsidRPr="00211339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CE7220" w:rsidRPr="00211339" w:rsidRDefault="003F7636" w:rsidP="003F7636">
      <w:pPr>
        <w:ind w:left="1440" w:firstLine="720"/>
        <w:rPr>
          <w:rFonts w:ascii="TH SarabunPSK" w:hAnsi="TH SarabunPSK" w:cs="TH SarabunPSK"/>
          <w:i/>
          <w:iCs/>
          <w:sz w:val="32"/>
          <w:szCs w:val="32"/>
        </w:rPr>
      </w:pPr>
      <w:r w:rsidRPr="00211339">
        <w:rPr>
          <w:rFonts w:ascii="TH SarabunPSK" w:hAnsi="TH SarabunPSK" w:cs="TH SarabunPSK"/>
          <w:spacing w:val="-6"/>
          <w:sz w:val="32"/>
          <w:szCs w:val="32"/>
          <w:cs/>
        </w:rPr>
        <w:t xml:space="preserve">โดย </w:t>
      </w:r>
      <w:r w:rsidRPr="00211339">
        <w:rPr>
          <w:rFonts w:ascii="TH SarabunPSK" w:hAnsi="TH SarabunPSK" w:cs="TH SarabunPSK"/>
          <w:sz w:val="32"/>
          <w:szCs w:val="32"/>
          <w:cs/>
        </w:rPr>
        <w:tab/>
      </w:r>
      <w:r w:rsidR="0021133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นางสาว </w:t>
      </w:r>
      <w:proofErr w:type="spellStart"/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>ศิว</w:t>
      </w:r>
      <w:proofErr w:type="spellEnd"/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>พร ปรีชา</w:t>
      </w:r>
    </w:p>
    <w:p w:rsidR="00CE7220" w:rsidRDefault="00CE7220" w:rsidP="003F7636">
      <w:pPr>
        <w:ind w:left="1440" w:firstLine="720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A1663F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 </w:t>
      </w:r>
      <w:r w:rsidRPr="00211339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นักวิเทศสัมพันธ์ปฏิบัติการ สำนักงานคณะกรรมการวิจัยแห่งชาติ</w:t>
      </w:r>
    </w:p>
    <w:p w:rsidR="003F7636" w:rsidRPr="00211339" w:rsidRDefault="00211339" w:rsidP="00211339">
      <w:pPr>
        <w:pStyle w:val="a3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                              - </w:t>
      </w:r>
      <w:r w:rsidR="00CE7220" w:rsidRPr="00211339">
        <w:rPr>
          <w:rFonts w:ascii="TH SarabunPSK" w:hAnsi="TH SarabunPSK" w:cs="TH SarabunPSK"/>
          <w:i/>
          <w:iCs/>
          <w:sz w:val="32"/>
          <w:szCs w:val="32"/>
          <w:cs/>
          <w:lang w:bidi="th-TH"/>
        </w:rPr>
        <w:t>นายชัยชนะ จันทรประภาเลิศ</w:t>
      </w:r>
      <w:r w:rsidR="003F7636" w:rsidRPr="00211339">
        <w:rPr>
          <w:rFonts w:ascii="TH SarabunPSK" w:hAnsi="TH SarabunPSK" w:cs="TH SarabunPSK"/>
          <w:i/>
          <w:iCs/>
          <w:sz w:val="32"/>
          <w:szCs w:val="32"/>
          <w:rtl/>
          <w:cs/>
        </w:rPr>
        <w:t xml:space="preserve"> </w:t>
      </w:r>
    </w:p>
    <w:p w:rsidR="003F7636" w:rsidRPr="00211339" w:rsidRDefault="003F7636" w:rsidP="003F7636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i/>
          <w:iCs/>
          <w:sz w:val="32"/>
          <w:szCs w:val="32"/>
          <w:cs/>
        </w:rPr>
        <w:tab/>
      </w:r>
      <w:r w:rsidR="00CE7220" w:rsidRPr="00211339">
        <w:rPr>
          <w:rFonts w:ascii="TH SarabunPSK" w:hAnsi="TH SarabunPSK" w:cs="TH SarabunPSK"/>
          <w:i/>
          <w:iCs/>
          <w:sz w:val="32"/>
          <w:szCs w:val="32"/>
          <w:cs/>
        </w:rPr>
        <w:t>นักวิเคราะห์นโยบายและแผน สำนักงานคณะกรรมการวิจัยแห่งชาติ</w:t>
      </w:r>
    </w:p>
    <w:p w:rsidR="003F7636" w:rsidRPr="00211339" w:rsidRDefault="003F7636" w:rsidP="003F7636">
      <w:pPr>
        <w:pBdr>
          <w:bottom w:val="dotDash" w:sz="4" w:space="1" w:color="auto"/>
        </w:pBdr>
        <w:ind w:left="2160" w:right="3072"/>
        <w:rPr>
          <w:rFonts w:ascii="TH SarabunPSK" w:hAnsi="TH SarabunPSK" w:cs="TH SarabunPSK" w:hint="cs"/>
          <w:i/>
          <w:iCs/>
          <w:sz w:val="32"/>
          <w:szCs w:val="32"/>
          <w:cs/>
        </w:rPr>
      </w:pPr>
    </w:p>
    <w:p w:rsidR="002366CF" w:rsidRPr="00F44C8A" w:rsidRDefault="002366CF" w:rsidP="00A2473C">
      <w:pPr>
        <w:tabs>
          <w:tab w:val="left" w:pos="9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2473C" w:rsidRPr="00211339" w:rsidRDefault="00A2473C" w:rsidP="00A2473C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113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13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F6F9F" w:rsidRPr="002113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1339">
        <w:rPr>
          <w:rFonts w:ascii="TH SarabunPSK" w:hAnsi="TH SarabunPSK" w:cs="TH SarabunPSK"/>
          <w:sz w:val="32"/>
          <w:szCs w:val="32"/>
          <w:cs/>
        </w:rPr>
        <w:t>กำหนดการอาจมีการเปลี่ยนแปลงตามความเหมาะสม</w:t>
      </w:r>
      <w:r w:rsidRPr="00211339">
        <w:rPr>
          <w:rFonts w:ascii="TH SarabunPSK" w:hAnsi="TH SarabunPSK" w:cs="TH SarabunPSK"/>
          <w:sz w:val="32"/>
          <w:szCs w:val="32"/>
        </w:rPr>
        <w:t xml:space="preserve"> </w:t>
      </w:r>
    </w:p>
    <w:p w:rsidR="00EF6F9F" w:rsidRPr="00F44C8A" w:rsidRDefault="00EF6F9F" w:rsidP="00A2473C">
      <w:pPr>
        <w:tabs>
          <w:tab w:val="left" w:pos="900"/>
        </w:tabs>
        <w:rPr>
          <w:rFonts w:ascii="TH SarabunIT๙" w:hAnsi="TH SarabunIT๙" w:cs="TH SarabunIT๙"/>
          <w:sz w:val="32"/>
          <w:szCs w:val="32"/>
        </w:rPr>
      </w:pPr>
      <w:r w:rsidRPr="00F44C8A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1A0D59" w:rsidRPr="00F44C8A" w:rsidRDefault="001A0D59" w:rsidP="00F44C8A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1A0D59" w:rsidRPr="00F44C8A" w:rsidSect="00C23A83">
      <w:pgSz w:w="11906" w:h="16838"/>
      <w:pgMar w:top="630" w:right="1274" w:bottom="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B54"/>
    <w:multiLevelType w:val="hybridMultilevel"/>
    <w:tmpl w:val="9378CA9C"/>
    <w:lvl w:ilvl="0" w:tplc="9FDE9940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15689"/>
    <w:multiLevelType w:val="hybridMultilevel"/>
    <w:tmpl w:val="5764FF60"/>
    <w:lvl w:ilvl="0" w:tplc="D3CCE25A">
      <w:start w:val="10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5C492839"/>
    <w:multiLevelType w:val="hybridMultilevel"/>
    <w:tmpl w:val="F6B2B730"/>
    <w:lvl w:ilvl="0" w:tplc="A1CCA5AA">
      <w:start w:val="10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462718"/>
    <w:rsid w:val="000066C9"/>
    <w:rsid w:val="00006B1E"/>
    <w:rsid w:val="00022D80"/>
    <w:rsid w:val="00060D1F"/>
    <w:rsid w:val="00077054"/>
    <w:rsid w:val="00084BF1"/>
    <w:rsid w:val="00085611"/>
    <w:rsid w:val="000A053A"/>
    <w:rsid w:val="000D12AA"/>
    <w:rsid w:val="000D29EE"/>
    <w:rsid w:val="000D4AF9"/>
    <w:rsid w:val="000E71AA"/>
    <w:rsid w:val="000F584F"/>
    <w:rsid w:val="00102EB5"/>
    <w:rsid w:val="00102ED8"/>
    <w:rsid w:val="0011456E"/>
    <w:rsid w:val="00120629"/>
    <w:rsid w:val="00127D32"/>
    <w:rsid w:val="00162BD6"/>
    <w:rsid w:val="00162C49"/>
    <w:rsid w:val="001A0D59"/>
    <w:rsid w:val="001A7529"/>
    <w:rsid w:val="001A7C45"/>
    <w:rsid w:val="001F3F2B"/>
    <w:rsid w:val="001F6B88"/>
    <w:rsid w:val="0020206E"/>
    <w:rsid w:val="00207E95"/>
    <w:rsid w:val="002101C9"/>
    <w:rsid w:val="00211339"/>
    <w:rsid w:val="002227A0"/>
    <w:rsid w:val="00224547"/>
    <w:rsid w:val="002366CF"/>
    <w:rsid w:val="0026650C"/>
    <w:rsid w:val="00273562"/>
    <w:rsid w:val="00281A99"/>
    <w:rsid w:val="002A0BE0"/>
    <w:rsid w:val="002A29B0"/>
    <w:rsid w:val="002C233E"/>
    <w:rsid w:val="002F1093"/>
    <w:rsid w:val="00306ECF"/>
    <w:rsid w:val="00311DAB"/>
    <w:rsid w:val="003A5E90"/>
    <w:rsid w:val="003B2259"/>
    <w:rsid w:val="003F0985"/>
    <w:rsid w:val="003F6346"/>
    <w:rsid w:val="003F7636"/>
    <w:rsid w:val="0040587E"/>
    <w:rsid w:val="00430B8A"/>
    <w:rsid w:val="00456737"/>
    <w:rsid w:val="00462718"/>
    <w:rsid w:val="00467670"/>
    <w:rsid w:val="00494351"/>
    <w:rsid w:val="004C0E41"/>
    <w:rsid w:val="004C5350"/>
    <w:rsid w:val="005430C6"/>
    <w:rsid w:val="005501B4"/>
    <w:rsid w:val="00556982"/>
    <w:rsid w:val="00561CDD"/>
    <w:rsid w:val="005675C3"/>
    <w:rsid w:val="00573896"/>
    <w:rsid w:val="005857F3"/>
    <w:rsid w:val="005860A8"/>
    <w:rsid w:val="00587927"/>
    <w:rsid w:val="005B1BA2"/>
    <w:rsid w:val="005C25F4"/>
    <w:rsid w:val="005D37C1"/>
    <w:rsid w:val="005E6855"/>
    <w:rsid w:val="005F48AA"/>
    <w:rsid w:val="006069B0"/>
    <w:rsid w:val="006143C9"/>
    <w:rsid w:val="00615BAD"/>
    <w:rsid w:val="0062091C"/>
    <w:rsid w:val="00651F2B"/>
    <w:rsid w:val="0068087C"/>
    <w:rsid w:val="006A75F5"/>
    <w:rsid w:val="006A7891"/>
    <w:rsid w:val="006C625A"/>
    <w:rsid w:val="006C6E49"/>
    <w:rsid w:val="00713435"/>
    <w:rsid w:val="0071643B"/>
    <w:rsid w:val="007171BA"/>
    <w:rsid w:val="00722D51"/>
    <w:rsid w:val="0072788A"/>
    <w:rsid w:val="00732006"/>
    <w:rsid w:val="00766525"/>
    <w:rsid w:val="00793B8D"/>
    <w:rsid w:val="00797B41"/>
    <w:rsid w:val="007B6F65"/>
    <w:rsid w:val="007C143D"/>
    <w:rsid w:val="007D5AFC"/>
    <w:rsid w:val="007E5C71"/>
    <w:rsid w:val="007E62E6"/>
    <w:rsid w:val="007E72FB"/>
    <w:rsid w:val="00812231"/>
    <w:rsid w:val="00813811"/>
    <w:rsid w:val="00822774"/>
    <w:rsid w:val="008607F3"/>
    <w:rsid w:val="0086728A"/>
    <w:rsid w:val="00871535"/>
    <w:rsid w:val="008D01B0"/>
    <w:rsid w:val="008D4623"/>
    <w:rsid w:val="008D740D"/>
    <w:rsid w:val="008E4D79"/>
    <w:rsid w:val="00906B96"/>
    <w:rsid w:val="00922764"/>
    <w:rsid w:val="00951239"/>
    <w:rsid w:val="00952C91"/>
    <w:rsid w:val="00953372"/>
    <w:rsid w:val="00964897"/>
    <w:rsid w:val="00983349"/>
    <w:rsid w:val="00987114"/>
    <w:rsid w:val="00990081"/>
    <w:rsid w:val="009A696D"/>
    <w:rsid w:val="009B060E"/>
    <w:rsid w:val="009D01E1"/>
    <w:rsid w:val="009D32A1"/>
    <w:rsid w:val="00A11868"/>
    <w:rsid w:val="00A1412D"/>
    <w:rsid w:val="00A1663F"/>
    <w:rsid w:val="00A2473C"/>
    <w:rsid w:val="00A30462"/>
    <w:rsid w:val="00A8633E"/>
    <w:rsid w:val="00AA325B"/>
    <w:rsid w:val="00AC243A"/>
    <w:rsid w:val="00AF0D76"/>
    <w:rsid w:val="00B444CA"/>
    <w:rsid w:val="00B56335"/>
    <w:rsid w:val="00B7658E"/>
    <w:rsid w:val="00B83197"/>
    <w:rsid w:val="00C06B50"/>
    <w:rsid w:val="00C12798"/>
    <w:rsid w:val="00C1555F"/>
    <w:rsid w:val="00C23A83"/>
    <w:rsid w:val="00C348F9"/>
    <w:rsid w:val="00C51A42"/>
    <w:rsid w:val="00C52DCF"/>
    <w:rsid w:val="00C55C7B"/>
    <w:rsid w:val="00C61B99"/>
    <w:rsid w:val="00C66651"/>
    <w:rsid w:val="00C70E1C"/>
    <w:rsid w:val="00C86288"/>
    <w:rsid w:val="00C96256"/>
    <w:rsid w:val="00CD6B1E"/>
    <w:rsid w:val="00CE4E9F"/>
    <w:rsid w:val="00CE7220"/>
    <w:rsid w:val="00CF245E"/>
    <w:rsid w:val="00CF376F"/>
    <w:rsid w:val="00CF57AF"/>
    <w:rsid w:val="00D2127E"/>
    <w:rsid w:val="00D43C2C"/>
    <w:rsid w:val="00D43E41"/>
    <w:rsid w:val="00D53B49"/>
    <w:rsid w:val="00D568C7"/>
    <w:rsid w:val="00DA2881"/>
    <w:rsid w:val="00DA354E"/>
    <w:rsid w:val="00DB1E73"/>
    <w:rsid w:val="00DD6A7A"/>
    <w:rsid w:val="00DE22E8"/>
    <w:rsid w:val="00DF691B"/>
    <w:rsid w:val="00E1536E"/>
    <w:rsid w:val="00E42D4E"/>
    <w:rsid w:val="00E52507"/>
    <w:rsid w:val="00E60836"/>
    <w:rsid w:val="00E8715F"/>
    <w:rsid w:val="00EE39B4"/>
    <w:rsid w:val="00EF40D9"/>
    <w:rsid w:val="00EF6F9F"/>
    <w:rsid w:val="00F00B7B"/>
    <w:rsid w:val="00F041BD"/>
    <w:rsid w:val="00F14238"/>
    <w:rsid w:val="00F1767D"/>
    <w:rsid w:val="00F27210"/>
    <w:rsid w:val="00F369D2"/>
    <w:rsid w:val="00F4186D"/>
    <w:rsid w:val="00F44C8A"/>
    <w:rsid w:val="00F50BFC"/>
    <w:rsid w:val="00F51F7F"/>
    <w:rsid w:val="00F7164F"/>
    <w:rsid w:val="00F95815"/>
    <w:rsid w:val="00F9765E"/>
    <w:rsid w:val="00F9786F"/>
    <w:rsid w:val="00FB45B8"/>
    <w:rsid w:val="00FD0A4B"/>
    <w:rsid w:val="00FE2E6F"/>
    <w:rsid w:val="00FE6645"/>
    <w:rsid w:val="00FF4A2E"/>
    <w:rsid w:val="00FF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3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73C"/>
    <w:pPr>
      <w:ind w:left="720"/>
      <w:contextualSpacing/>
    </w:pPr>
    <w:rPr>
      <w:rFonts w:ascii="Cambria" w:hAnsi="Cambria" w:cs="Cordia New"/>
      <w:szCs w:val="24"/>
      <w:lang w:bidi="ar-SA"/>
    </w:rPr>
  </w:style>
  <w:style w:type="table" w:styleId="a4">
    <w:name w:val="Table Grid"/>
    <w:basedOn w:val="a1"/>
    <w:uiPriority w:val="59"/>
    <w:rsid w:val="00A2473C"/>
    <w:rPr>
      <w:rFonts w:ascii="Cambria" w:hAnsi="Cambria" w:cs="Cordia New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B45B8"/>
    <w:rPr>
      <w:rFonts w:ascii="Segoe UI" w:hAnsi="Segoe UI"/>
      <w:sz w:val="18"/>
      <w:szCs w:val="22"/>
    </w:rPr>
  </w:style>
  <w:style w:type="character" w:customStyle="1" w:styleId="a6">
    <w:name w:val="ข้อความบอลลูน อักขระ"/>
    <w:link w:val="a5"/>
    <w:rsid w:val="00FB45B8"/>
    <w:rPr>
      <w:rFonts w:ascii="Segoe UI" w:hAnsi="Segoe UI"/>
      <w:sz w:val="18"/>
      <w:szCs w:val="22"/>
    </w:rPr>
  </w:style>
  <w:style w:type="paragraph" w:styleId="a7">
    <w:name w:val="Body Text"/>
    <w:basedOn w:val="a"/>
    <w:link w:val="a8"/>
    <w:unhideWhenUsed/>
    <w:rsid w:val="00EE39B4"/>
    <w:pPr>
      <w:ind w:right="29"/>
    </w:pPr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a8">
    <w:name w:val="เนื้อความ อักขระ"/>
    <w:basedOn w:val="a0"/>
    <w:link w:val="a7"/>
    <w:rsid w:val="00EE39B4"/>
    <w:rPr>
      <w:rFonts w:ascii="EucrosiaUPC" w:eastAsia="Cordia New" w:hAnsi="EucrosiaUPC" w:cs="EucrosiaUPC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63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73C"/>
    <w:pPr>
      <w:ind w:left="720"/>
      <w:contextualSpacing/>
    </w:pPr>
    <w:rPr>
      <w:rFonts w:ascii="Cambria" w:hAnsi="Cambria" w:cs="Cordia New"/>
      <w:szCs w:val="24"/>
      <w:lang w:bidi="ar-SA"/>
    </w:rPr>
  </w:style>
  <w:style w:type="table" w:styleId="TableGrid">
    <w:name w:val="Table Grid"/>
    <w:basedOn w:val="TableNormal"/>
    <w:uiPriority w:val="59"/>
    <w:rsid w:val="00A2473C"/>
    <w:rPr>
      <w:rFonts w:ascii="Cambria" w:hAnsi="Cambria" w:cs="Cordia New"/>
      <w:sz w:val="24"/>
      <w:szCs w:val="24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B45B8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FB45B8"/>
    <w:rPr>
      <w:rFonts w:ascii="Segoe UI" w:hAnsi="Segoe UI"/>
      <w:sz w:val="18"/>
      <w:szCs w:val="22"/>
    </w:rPr>
  </w:style>
  <w:style w:type="paragraph" w:styleId="BodyText">
    <w:name w:val="Body Text"/>
    <w:basedOn w:val="Normal"/>
    <w:link w:val="BodyTextChar"/>
    <w:unhideWhenUsed/>
    <w:rsid w:val="00EE39B4"/>
    <w:pPr>
      <w:ind w:right="29"/>
    </w:pPr>
    <w:rPr>
      <w:rFonts w:ascii="EucrosiaUPC" w:eastAsia="Cordia New" w:hAnsi="EucrosiaUPC" w:cs="Eucrosi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EE39B4"/>
    <w:rPr>
      <w:rFonts w:ascii="EucrosiaUPC" w:eastAsia="Cordia New" w:hAnsi="EucrosiaUPC" w:cs="EucrosiaUPC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1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76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96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95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22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80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21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354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05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586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ความปลอดภัยในงานอุตสาหกรรม</vt:lpstr>
      <vt:lpstr>ความปลอดภัยในงานอุตสาหกรรม</vt:lpstr>
    </vt:vector>
  </TitlesOfParts>
  <Company>sut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ความปลอดภัยในงานอุตสาหกรรม</dc:title>
  <dc:creator>ccs</dc:creator>
  <cp:lastModifiedBy>admin</cp:lastModifiedBy>
  <cp:revision>3</cp:revision>
  <cp:lastPrinted>2016-05-06T05:10:00Z</cp:lastPrinted>
  <dcterms:created xsi:type="dcterms:W3CDTF">2016-05-11T09:15:00Z</dcterms:created>
  <dcterms:modified xsi:type="dcterms:W3CDTF">2016-05-11T09:16:00Z</dcterms:modified>
</cp:coreProperties>
</file>